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3D" w:rsidRPr="00883548" w:rsidRDefault="009E6C6F" w:rsidP="009E6C6F">
      <w:pPr>
        <w:jc w:val="center"/>
        <w:rPr>
          <w:rFonts w:ascii="Arial" w:hAnsi="Arial" w:cs="Arial"/>
          <w:b/>
          <w:color w:val="0064A4"/>
          <w:sz w:val="32"/>
          <w:szCs w:val="32"/>
        </w:rPr>
      </w:pPr>
      <w:r w:rsidRPr="00883548">
        <w:rPr>
          <w:rFonts w:ascii="Arial" w:hAnsi="Arial" w:cs="Arial"/>
          <w:b/>
          <w:color w:val="0064A4"/>
          <w:sz w:val="32"/>
          <w:szCs w:val="32"/>
        </w:rPr>
        <w:t>EMAIL CIVILITY</w:t>
      </w:r>
    </w:p>
    <w:p w:rsidR="001B6E6D" w:rsidRDefault="001B6E6D" w:rsidP="001B6E6D">
      <w:pPr>
        <w:spacing w:before="67"/>
        <w:ind w:right="539"/>
        <w:jc w:val="center"/>
        <w:rPr>
          <w:rFonts w:ascii="Tw Cen MT"/>
          <w:b/>
          <w:color w:val="8064A2"/>
          <w:spacing w:val="1"/>
          <w:sz w:val="55"/>
        </w:rPr>
      </w:pPr>
    </w:p>
    <w:tbl>
      <w:tblPr>
        <w:tblStyle w:val="TableGrid"/>
        <w:tblW w:w="14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7560"/>
      </w:tblGrid>
      <w:tr w:rsidR="00602615" w:rsidTr="00551B2B">
        <w:trPr>
          <w:jc w:val="center"/>
        </w:trPr>
        <w:tc>
          <w:tcPr>
            <w:tcW w:w="7200" w:type="dxa"/>
          </w:tcPr>
          <w:p w:rsidR="00602615" w:rsidRDefault="00602615" w:rsidP="001A09D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88354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TOP 10 </w:t>
            </w:r>
            <w:r w:rsidRPr="00883548">
              <w:rPr>
                <w:rFonts w:ascii="Arial" w:hAnsi="Arial" w:cs="Arial"/>
                <w:b/>
                <w:bCs/>
                <w:i/>
                <w:iCs/>
                <w:color w:val="0064A4"/>
                <w:sz w:val="32"/>
                <w:szCs w:val="32"/>
              </w:rPr>
              <w:t>CIVIL</w:t>
            </w:r>
            <w:r w:rsidRPr="00883548">
              <w:rPr>
                <w:rFonts w:ascii="Arial" w:hAnsi="Arial" w:cs="Arial"/>
                <w:b/>
                <w:bCs/>
                <w:i/>
                <w:iCs/>
                <w:color w:val="8164A3"/>
                <w:sz w:val="32"/>
                <w:szCs w:val="32"/>
              </w:rPr>
              <w:t xml:space="preserve"> </w:t>
            </w:r>
            <w:r w:rsidRPr="0088354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USES OF EMAIL</w:t>
            </w:r>
          </w:p>
          <w:p w:rsidR="001A09D1" w:rsidRPr="00883548" w:rsidRDefault="001A09D1" w:rsidP="001A09D1">
            <w:pPr>
              <w:jc w:val="center"/>
              <w:rPr>
                <w:rFonts w:ascii="Arial" w:eastAsia="Tw Cen MT" w:hAnsi="Arial" w:cs="Arial"/>
                <w:sz w:val="32"/>
                <w:szCs w:val="32"/>
              </w:rPr>
            </w:pPr>
          </w:p>
        </w:tc>
        <w:tc>
          <w:tcPr>
            <w:tcW w:w="7560" w:type="dxa"/>
          </w:tcPr>
          <w:p w:rsidR="00602615" w:rsidRPr="00883548" w:rsidRDefault="00602615" w:rsidP="001A09D1">
            <w:pPr>
              <w:jc w:val="center"/>
              <w:rPr>
                <w:rFonts w:ascii="Arial" w:eastAsia="Tw Cen MT" w:hAnsi="Arial" w:cs="Arial"/>
                <w:sz w:val="32"/>
                <w:szCs w:val="32"/>
              </w:rPr>
            </w:pPr>
            <w:r w:rsidRPr="0088354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TOP 10 </w:t>
            </w:r>
            <w:r w:rsidRPr="00883548">
              <w:rPr>
                <w:rFonts w:ascii="Arial" w:hAnsi="Arial" w:cs="Arial"/>
                <w:b/>
                <w:bCs/>
                <w:i/>
                <w:iCs/>
                <w:color w:val="0064A4"/>
                <w:sz w:val="32"/>
                <w:szCs w:val="32"/>
              </w:rPr>
              <w:t>UNCIVIL</w:t>
            </w:r>
            <w:r w:rsidRPr="00883548">
              <w:rPr>
                <w:rFonts w:ascii="Arial" w:hAnsi="Arial" w:cs="Arial"/>
                <w:b/>
                <w:bCs/>
                <w:i/>
                <w:iCs/>
                <w:color w:val="8164A3"/>
                <w:sz w:val="32"/>
                <w:szCs w:val="32"/>
              </w:rPr>
              <w:t xml:space="preserve"> </w:t>
            </w:r>
            <w:r w:rsidRPr="0088354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USES OF EMAIL</w:t>
            </w:r>
          </w:p>
        </w:tc>
      </w:tr>
      <w:tr w:rsidR="00602615" w:rsidTr="00551B2B">
        <w:trPr>
          <w:jc w:val="center"/>
        </w:trPr>
        <w:tc>
          <w:tcPr>
            <w:tcW w:w="7200" w:type="dxa"/>
          </w:tcPr>
          <w:p w:rsidR="00883548" w:rsidRPr="00883548" w:rsidRDefault="00602615" w:rsidP="001A09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Assuring that everyone knows about</w:t>
            </w:r>
            <w:r w:rsidR="009E6C6F" w:rsidRPr="00883548">
              <w:rPr>
                <w:rFonts w:ascii="Arial" w:hAnsi="Arial" w:cs="Arial"/>
              </w:rPr>
              <w:t xml:space="preserve"> </w:t>
            </w:r>
            <w:r w:rsidRPr="00883548">
              <w:rPr>
                <w:rFonts w:ascii="Arial" w:hAnsi="Arial" w:cs="Arial"/>
              </w:rPr>
              <w:t>appointments &amp; meetings</w:t>
            </w:r>
          </w:p>
        </w:tc>
        <w:tc>
          <w:tcPr>
            <w:tcW w:w="7560" w:type="dxa"/>
          </w:tcPr>
          <w:p w:rsidR="00602615" w:rsidRPr="00883548" w:rsidRDefault="00602615" w:rsidP="001A09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Sending to too many people, or the wrong people</w:t>
            </w:r>
          </w:p>
        </w:tc>
      </w:tr>
      <w:tr w:rsidR="00602615" w:rsidTr="00551B2B">
        <w:trPr>
          <w:jc w:val="center"/>
        </w:trPr>
        <w:tc>
          <w:tcPr>
            <w:tcW w:w="7200" w:type="dxa"/>
          </w:tcPr>
          <w:p w:rsidR="00602615" w:rsidRPr="00883548" w:rsidRDefault="00602615" w:rsidP="001A09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eastAsia="Tw Cen MT" w:hAnsi="Arial" w:cs="Arial"/>
              </w:rPr>
            </w:pPr>
            <w:r w:rsidRPr="00883548">
              <w:rPr>
                <w:rFonts w:ascii="Arial" w:hAnsi="Arial" w:cs="Arial"/>
              </w:rPr>
              <w:t>Encouraging broad input</w:t>
            </w:r>
          </w:p>
        </w:tc>
        <w:tc>
          <w:tcPr>
            <w:tcW w:w="7560" w:type="dxa"/>
          </w:tcPr>
          <w:p w:rsidR="00602615" w:rsidRPr="00883548" w:rsidRDefault="00602615" w:rsidP="001A09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When brainstorming or in-depth collaboration is needed</w:t>
            </w:r>
          </w:p>
        </w:tc>
      </w:tr>
      <w:tr w:rsidR="00602615" w:rsidTr="00551B2B">
        <w:trPr>
          <w:jc w:val="center"/>
        </w:trPr>
        <w:tc>
          <w:tcPr>
            <w:tcW w:w="7200" w:type="dxa"/>
          </w:tcPr>
          <w:p w:rsidR="00602615" w:rsidRPr="00883548" w:rsidRDefault="00602615" w:rsidP="001A09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Staying in touch when people are separated by time &amp; space</w:t>
            </w:r>
          </w:p>
        </w:tc>
        <w:tc>
          <w:tcPr>
            <w:tcW w:w="7560" w:type="dxa"/>
          </w:tcPr>
          <w:p w:rsidR="00602615" w:rsidRPr="001A09D1" w:rsidRDefault="009E6C6F" w:rsidP="001A09D1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Attempting to convey delicate or sensitive</w:t>
            </w:r>
            <w:r w:rsidR="001A09D1">
              <w:rPr>
                <w:rFonts w:ascii="Arial" w:hAnsi="Arial" w:cs="Arial"/>
              </w:rPr>
              <w:t xml:space="preserve"> </w:t>
            </w:r>
            <w:r w:rsidRPr="001A09D1">
              <w:rPr>
                <w:rFonts w:ascii="Arial" w:hAnsi="Arial" w:cs="Arial"/>
              </w:rPr>
              <w:t>messages</w:t>
            </w:r>
          </w:p>
        </w:tc>
      </w:tr>
      <w:tr w:rsidR="00602615" w:rsidTr="00551B2B">
        <w:trPr>
          <w:jc w:val="center"/>
        </w:trPr>
        <w:tc>
          <w:tcPr>
            <w:tcW w:w="7200" w:type="dxa"/>
          </w:tcPr>
          <w:p w:rsidR="00602615" w:rsidRPr="00883548" w:rsidRDefault="00602615" w:rsidP="001A09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Allowing people time to reflect before</w:t>
            </w:r>
            <w:r w:rsidR="009E6C6F" w:rsidRPr="00883548">
              <w:rPr>
                <w:rFonts w:ascii="Arial" w:hAnsi="Arial" w:cs="Arial"/>
              </w:rPr>
              <w:t xml:space="preserve"> </w:t>
            </w:r>
            <w:r w:rsidRPr="00883548">
              <w:rPr>
                <w:rFonts w:ascii="Arial" w:hAnsi="Arial" w:cs="Arial"/>
              </w:rPr>
              <w:t>responding to a query</w:t>
            </w:r>
          </w:p>
        </w:tc>
        <w:tc>
          <w:tcPr>
            <w:tcW w:w="7560" w:type="dxa"/>
          </w:tcPr>
          <w:p w:rsidR="00602615" w:rsidRPr="001A09D1" w:rsidRDefault="009E6C6F" w:rsidP="001A09D1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Forwarding messages without explicit or</w:t>
            </w:r>
            <w:r w:rsidR="001A09D1">
              <w:rPr>
                <w:rFonts w:ascii="Arial" w:hAnsi="Arial" w:cs="Arial"/>
              </w:rPr>
              <w:t xml:space="preserve"> </w:t>
            </w:r>
            <w:r w:rsidRPr="001A09D1">
              <w:rPr>
                <w:rFonts w:ascii="Arial" w:hAnsi="Arial" w:cs="Arial"/>
              </w:rPr>
              <w:t>implicit permission</w:t>
            </w:r>
          </w:p>
        </w:tc>
      </w:tr>
      <w:tr w:rsidR="00602615" w:rsidTr="00551B2B">
        <w:trPr>
          <w:jc w:val="center"/>
        </w:trPr>
        <w:tc>
          <w:tcPr>
            <w:tcW w:w="7200" w:type="dxa"/>
          </w:tcPr>
          <w:p w:rsidR="00602615" w:rsidRPr="00883548" w:rsidRDefault="00602615" w:rsidP="001A09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eastAsia="Tw Cen MT" w:hAnsi="Arial" w:cs="Arial"/>
              </w:rPr>
            </w:pPr>
            <w:r w:rsidRPr="00883548">
              <w:rPr>
                <w:rFonts w:ascii="Arial" w:hAnsi="Arial" w:cs="Arial"/>
              </w:rPr>
              <w:t>Assuring timely communication</w:t>
            </w:r>
          </w:p>
        </w:tc>
        <w:tc>
          <w:tcPr>
            <w:tcW w:w="7560" w:type="dxa"/>
          </w:tcPr>
          <w:p w:rsidR="00602615" w:rsidRPr="001A09D1" w:rsidRDefault="009E6C6F" w:rsidP="001A09D1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Overuse of priority flags, and receipt</w:t>
            </w:r>
            <w:r w:rsidRPr="001A09D1">
              <w:rPr>
                <w:rFonts w:ascii="Arial" w:hAnsi="Arial" w:cs="Arial"/>
              </w:rPr>
              <w:t xml:space="preserve"> confirmations</w:t>
            </w:r>
          </w:p>
        </w:tc>
      </w:tr>
      <w:tr w:rsidR="00602615" w:rsidTr="00551B2B">
        <w:trPr>
          <w:jc w:val="center"/>
        </w:trPr>
        <w:tc>
          <w:tcPr>
            <w:tcW w:w="7200" w:type="dxa"/>
          </w:tcPr>
          <w:p w:rsidR="00602615" w:rsidRPr="00883548" w:rsidRDefault="00602615" w:rsidP="001A09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When there is a need to reach a large</w:t>
            </w:r>
            <w:r w:rsidR="009E6C6F" w:rsidRPr="00883548">
              <w:rPr>
                <w:rFonts w:ascii="Arial" w:hAnsi="Arial" w:cs="Arial"/>
              </w:rPr>
              <w:t xml:space="preserve"> </w:t>
            </w:r>
            <w:r w:rsidRPr="00883548">
              <w:rPr>
                <w:rFonts w:ascii="Arial" w:hAnsi="Arial" w:cs="Arial"/>
              </w:rPr>
              <w:t>audience</w:t>
            </w:r>
          </w:p>
        </w:tc>
        <w:tc>
          <w:tcPr>
            <w:tcW w:w="7560" w:type="dxa"/>
          </w:tcPr>
          <w:p w:rsidR="00602615" w:rsidRPr="001A09D1" w:rsidRDefault="009E6C6F" w:rsidP="001A09D1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As a way of avoiding face-to-face</w:t>
            </w:r>
            <w:r w:rsidRPr="001A09D1">
              <w:rPr>
                <w:rFonts w:ascii="Arial" w:hAnsi="Arial" w:cs="Arial"/>
              </w:rPr>
              <w:t xml:space="preserve"> interaction</w:t>
            </w:r>
          </w:p>
        </w:tc>
      </w:tr>
      <w:tr w:rsidR="00602615" w:rsidTr="00551B2B">
        <w:trPr>
          <w:jc w:val="center"/>
        </w:trPr>
        <w:tc>
          <w:tcPr>
            <w:tcW w:w="7200" w:type="dxa"/>
          </w:tcPr>
          <w:p w:rsidR="00602615" w:rsidRDefault="00602615" w:rsidP="001A09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Conveying factual information, data, and attachments to everyone who needs to know</w:t>
            </w:r>
          </w:p>
          <w:p w:rsidR="001A09D1" w:rsidRPr="00883548" w:rsidRDefault="001A09D1" w:rsidP="001A09D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602615" w:rsidRPr="00883548" w:rsidRDefault="009E6C6F" w:rsidP="001A09D1">
            <w:pPr>
              <w:pStyle w:val="ListParagraph"/>
              <w:numPr>
                <w:ilvl w:val="0"/>
                <w:numId w:val="9"/>
              </w:numPr>
              <w:rPr>
                <w:rFonts w:ascii="Arial" w:eastAsia="Tw Cen MT" w:hAnsi="Arial" w:cs="Arial"/>
              </w:rPr>
            </w:pPr>
            <w:r w:rsidRPr="00883548">
              <w:rPr>
                <w:rFonts w:ascii="Arial" w:hAnsi="Arial" w:cs="Arial"/>
              </w:rPr>
              <w:t>As a substitute for staff meetings</w:t>
            </w:r>
          </w:p>
        </w:tc>
      </w:tr>
      <w:tr w:rsidR="00602615" w:rsidTr="00551B2B">
        <w:trPr>
          <w:jc w:val="center"/>
        </w:trPr>
        <w:tc>
          <w:tcPr>
            <w:tcW w:w="7200" w:type="dxa"/>
          </w:tcPr>
          <w:p w:rsidR="00602615" w:rsidRPr="00883548" w:rsidRDefault="00602615" w:rsidP="001A09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Making filing and retrieval of information easier</w:t>
            </w:r>
          </w:p>
        </w:tc>
        <w:tc>
          <w:tcPr>
            <w:tcW w:w="7560" w:type="dxa"/>
          </w:tcPr>
          <w:p w:rsidR="00602615" w:rsidRPr="001A09D1" w:rsidRDefault="009E6C6F" w:rsidP="001A09D1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Spamming – broadcasting what recipients</w:t>
            </w:r>
            <w:r w:rsidR="001A09D1">
              <w:rPr>
                <w:rFonts w:ascii="Arial" w:hAnsi="Arial" w:cs="Arial"/>
              </w:rPr>
              <w:t xml:space="preserve"> </w:t>
            </w:r>
            <w:r w:rsidRPr="001A09D1">
              <w:rPr>
                <w:rFonts w:ascii="Arial" w:hAnsi="Arial" w:cs="Arial"/>
              </w:rPr>
              <w:t>may view as junk mail</w:t>
            </w:r>
          </w:p>
        </w:tc>
      </w:tr>
      <w:tr w:rsidR="00602615" w:rsidTr="00551B2B">
        <w:trPr>
          <w:jc w:val="center"/>
        </w:trPr>
        <w:tc>
          <w:tcPr>
            <w:tcW w:w="7200" w:type="dxa"/>
          </w:tcPr>
          <w:p w:rsidR="00602615" w:rsidRPr="00883548" w:rsidRDefault="00602615" w:rsidP="001A09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Supporting flexible work arrangements, including telecommuting</w:t>
            </w:r>
          </w:p>
        </w:tc>
        <w:tc>
          <w:tcPr>
            <w:tcW w:w="7560" w:type="dxa"/>
          </w:tcPr>
          <w:p w:rsidR="00602615" w:rsidRPr="001A09D1" w:rsidRDefault="009E6C6F" w:rsidP="001A09D1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Flaming – attacking with sarcasm &amp; public</w:t>
            </w:r>
            <w:r w:rsidR="001A09D1">
              <w:rPr>
                <w:rFonts w:ascii="Arial" w:hAnsi="Arial" w:cs="Arial"/>
              </w:rPr>
              <w:t xml:space="preserve"> </w:t>
            </w:r>
            <w:r w:rsidRPr="001A09D1">
              <w:rPr>
                <w:rFonts w:ascii="Arial" w:hAnsi="Arial" w:cs="Arial"/>
              </w:rPr>
              <w:t>criticism</w:t>
            </w:r>
          </w:p>
        </w:tc>
      </w:tr>
      <w:tr w:rsidR="00602615" w:rsidTr="00551B2B">
        <w:trPr>
          <w:jc w:val="center"/>
        </w:trPr>
        <w:tc>
          <w:tcPr>
            <w:tcW w:w="7200" w:type="dxa"/>
          </w:tcPr>
          <w:p w:rsidR="00602615" w:rsidRPr="00883548" w:rsidRDefault="00602615" w:rsidP="001A09D1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697" w:hanging="450"/>
              <w:rPr>
                <w:rFonts w:ascii="Arial" w:hAnsi="Arial" w:cs="Arial"/>
              </w:rPr>
            </w:pPr>
            <w:r w:rsidRPr="00883548">
              <w:rPr>
                <w:rFonts w:ascii="Arial" w:hAnsi="Arial" w:cs="Arial"/>
              </w:rPr>
              <w:t>Encour</w:t>
            </w:r>
            <w:r w:rsidR="00B9577D">
              <w:rPr>
                <w:rFonts w:ascii="Arial" w:hAnsi="Arial" w:cs="Arial"/>
              </w:rPr>
              <w:t xml:space="preserve">aging the development of online </w:t>
            </w:r>
            <w:r w:rsidRPr="00883548">
              <w:rPr>
                <w:rFonts w:ascii="Arial" w:hAnsi="Arial" w:cs="Arial"/>
              </w:rPr>
              <w:t xml:space="preserve">communities </w:t>
            </w:r>
          </w:p>
        </w:tc>
        <w:tc>
          <w:tcPr>
            <w:tcW w:w="7560" w:type="dxa"/>
          </w:tcPr>
          <w:p w:rsidR="00602615" w:rsidRPr="00B9577D" w:rsidRDefault="00B9577D" w:rsidP="00B9577D">
            <w:pPr>
              <w:widowControl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9577D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 xml:space="preserve"> </w:t>
            </w:r>
            <w:r w:rsidRPr="00B9577D">
              <w:rPr>
                <w:rFonts w:ascii="Arial" w:hAnsi="Arial" w:cs="Arial"/>
              </w:rPr>
              <w:t>When in conflict with the person you’re addressing</w:t>
            </w:r>
          </w:p>
        </w:tc>
      </w:tr>
    </w:tbl>
    <w:p w:rsidR="001B6E6D" w:rsidRPr="00DF4C25" w:rsidRDefault="001B6E6D" w:rsidP="00883548">
      <w:pPr>
        <w:spacing w:line="360" w:lineRule="auto"/>
        <w:rPr>
          <w:rFonts w:ascii="Tw Cen MT" w:eastAsia="Tw Cen MT" w:hAnsi="Tw Cen MT" w:cs="Tw Cen MT"/>
          <w:sz w:val="32"/>
          <w:szCs w:val="32"/>
        </w:rPr>
      </w:pPr>
      <w:bookmarkStart w:id="0" w:name="_GoBack"/>
      <w:bookmarkEnd w:id="0"/>
    </w:p>
    <w:sectPr w:rsidR="001B6E6D" w:rsidRPr="00DF4C25" w:rsidSect="00EB5BC8">
      <w:headerReference w:type="default" r:id="rId7"/>
      <w:footerReference w:type="default" r:id="rId8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6D" w:rsidRDefault="001B6E6D" w:rsidP="00BA6F04">
      <w:r>
        <w:separator/>
      </w:r>
    </w:p>
  </w:endnote>
  <w:endnote w:type="continuationSeparator" w:id="0">
    <w:p w:rsidR="001B6E6D" w:rsidRDefault="001B6E6D" w:rsidP="00BA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E6" w:rsidRDefault="00ED7AE6" w:rsidP="00ED7AE6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818181"/>
        <w:sz w:val="24"/>
        <w:szCs w:val="24"/>
      </w:rPr>
      <w:t>© 2012 UC Berkeley Staff Ombuds Office</w:t>
    </w:r>
  </w:p>
  <w:p w:rsidR="00ED7AE6" w:rsidRDefault="00ED7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6D" w:rsidRDefault="001B6E6D" w:rsidP="00BA6F04">
      <w:r>
        <w:separator/>
      </w:r>
    </w:p>
  </w:footnote>
  <w:footnote w:type="continuationSeparator" w:id="0">
    <w:p w:rsidR="001B6E6D" w:rsidRDefault="001B6E6D" w:rsidP="00BA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04" w:rsidRDefault="00EB5BC8">
    <w:pPr>
      <w:pStyle w:val="Header"/>
    </w:pPr>
    <w:r>
      <w:rPr>
        <w:noProof/>
      </w:rPr>
      <w:drawing>
        <wp:inline distT="0" distB="0" distL="0" distR="0" wp14:anchorId="644D9E31" wp14:editId="10BAB970">
          <wp:extent cx="3162300" cy="400050"/>
          <wp:effectExtent l="0" t="0" r="0" b="0"/>
          <wp:docPr id="2" name="Picture 2" descr="\\ad.uci.edu\uci\ABS\HR\Files\Exec Director\Logos and Templates\Logos\UCI HR full length w tag 4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ad.uci.edu\uci\ABS\HR\Files\Exec Director\Logos and Templates\Logos\UCI HR full length w tag 4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F04" w:rsidRDefault="00BA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BF3"/>
    <w:multiLevelType w:val="hybridMultilevel"/>
    <w:tmpl w:val="5260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919"/>
    <w:multiLevelType w:val="hybridMultilevel"/>
    <w:tmpl w:val="ED00A85E"/>
    <w:lvl w:ilvl="0" w:tplc="5420C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5677"/>
    <w:multiLevelType w:val="hybridMultilevel"/>
    <w:tmpl w:val="B49EB880"/>
    <w:lvl w:ilvl="0" w:tplc="7FEC2452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color w:val="808080"/>
        <w:sz w:val="36"/>
        <w:szCs w:val="36"/>
      </w:rPr>
    </w:lvl>
    <w:lvl w:ilvl="1" w:tplc="BA1C6F9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A23443B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AC69F7A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B6542962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9EA7D0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514751E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8C5E62B8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964A167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3" w15:restartNumberingAfterBreak="0">
    <w:nsid w:val="261369D6"/>
    <w:multiLevelType w:val="hybridMultilevel"/>
    <w:tmpl w:val="4162BE12"/>
    <w:lvl w:ilvl="0" w:tplc="5F687DE2">
      <w:start w:val="1"/>
      <w:numFmt w:val="bullet"/>
      <w:lvlText w:val="*"/>
      <w:lvlJc w:val="left"/>
      <w:pPr>
        <w:ind w:left="357" w:hanging="257"/>
      </w:pPr>
      <w:rPr>
        <w:rFonts w:ascii="Tw Cen MT" w:eastAsia="Tw Cen MT" w:hAnsi="Tw Cen MT" w:hint="default"/>
        <w:color w:val="595959" w:themeColor="text1" w:themeTint="A6"/>
        <w:w w:val="99"/>
        <w:sz w:val="36"/>
        <w:szCs w:val="36"/>
      </w:rPr>
    </w:lvl>
    <w:lvl w:ilvl="1" w:tplc="4B9E3D98">
      <w:start w:val="1"/>
      <w:numFmt w:val="bullet"/>
      <w:lvlText w:val="•"/>
      <w:lvlJc w:val="left"/>
      <w:pPr>
        <w:ind w:left="1259" w:hanging="257"/>
      </w:pPr>
      <w:rPr>
        <w:rFonts w:hint="default"/>
      </w:rPr>
    </w:lvl>
    <w:lvl w:ilvl="2" w:tplc="424A758A">
      <w:start w:val="1"/>
      <w:numFmt w:val="bullet"/>
      <w:lvlText w:val="•"/>
      <w:lvlJc w:val="left"/>
      <w:pPr>
        <w:ind w:left="2161" w:hanging="257"/>
      </w:pPr>
      <w:rPr>
        <w:rFonts w:hint="default"/>
      </w:rPr>
    </w:lvl>
    <w:lvl w:ilvl="3" w:tplc="B220E940">
      <w:start w:val="1"/>
      <w:numFmt w:val="bullet"/>
      <w:lvlText w:val="•"/>
      <w:lvlJc w:val="left"/>
      <w:pPr>
        <w:ind w:left="3063" w:hanging="257"/>
      </w:pPr>
      <w:rPr>
        <w:rFonts w:hint="default"/>
      </w:rPr>
    </w:lvl>
    <w:lvl w:ilvl="4" w:tplc="D0EEC88E">
      <w:start w:val="1"/>
      <w:numFmt w:val="bullet"/>
      <w:lvlText w:val="•"/>
      <w:lvlJc w:val="left"/>
      <w:pPr>
        <w:ind w:left="3966" w:hanging="257"/>
      </w:pPr>
      <w:rPr>
        <w:rFonts w:hint="default"/>
      </w:rPr>
    </w:lvl>
    <w:lvl w:ilvl="5" w:tplc="AABC831C">
      <w:start w:val="1"/>
      <w:numFmt w:val="bullet"/>
      <w:lvlText w:val="•"/>
      <w:lvlJc w:val="left"/>
      <w:pPr>
        <w:ind w:left="4868" w:hanging="257"/>
      </w:pPr>
      <w:rPr>
        <w:rFonts w:hint="default"/>
      </w:rPr>
    </w:lvl>
    <w:lvl w:ilvl="6" w:tplc="44DAE656">
      <w:start w:val="1"/>
      <w:numFmt w:val="bullet"/>
      <w:lvlText w:val="•"/>
      <w:lvlJc w:val="left"/>
      <w:pPr>
        <w:ind w:left="5770" w:hanging="257"/>
      </w:pPr>
      <w:rPr>
        <w:rFonts w:hint="default"/>
      </w:rPr>
    </w:lvl>
    <w:lvl w:ilvl="7" w:tplc="F042A7E8">
      <w:start w:val="1"/>
      <w:numFmt w:val="bullet"/>
      <w:lvlText w:val="•"/>
      <w:lvlJc w:val="left"/>
      <w:pPr>
        <w:ind w:left="6673" w:hanging="257"/>
      </w:pPr>
      <w:rPr>
        <w:rFonts w:hint="default"/>
      </w:rPr>
    </w:lvl>
    <w:lvl w:ilvl="8" w:tplc="11D0B2BC">
      <w:start w:val="1"/>
      <w:numFmt w:val="bullet"/>
      <w:lvlText w:val="•"/>
      <w:lvlJc w:val="left"/>
      <w:pPr>
        <w:ind w:left="7575" w:hanging="257"/>
      </w:pPr>
      <w:rPr>
        <w:rFonts w:hint="default"/>
      </w:rPr>
    </w:lvl>
  </w:abstractNum>
  <w:abstractNum w:abstractNumId="4" w15:restartNumberingAfterBreak="0">
    <w:nsid w:val="2F0D3F90"/>
    <w:multiLevelType w:val="multilevel"/>
    <w:tmpl w:val="442EF76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42068DA"/>
    <w:multiLevelType w:val="hybridMultilevel"/>
    <w:tmpl w:val="C9BA878A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1F8806BA">
      <w:numFmt w:val="bullet"/>
      <w:lvlText w:val=""/>
      <w:lvlJc w:val="left"/>
      <w:pPr>
        <w:ind w:left="1900" w:hanging="360"/>
      </w:pPr>
      <w:rPr>
        <w:rFonts w:ascii="Symbol" w:eastAsia="Courier New" w:hAnsi="Symbol" w:cs="Courier New" w:hint="default"/>
        <w:color w:val="808080"/>
        <w:sz w:val="28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7CF34F7"/>
    <w:multiLevelType w:val="hybridMultilevel"/>
    <w:tmpl w:val="9020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60751"/>
    <w:multiLevelType w:val="hybridMultilevel"/>
    <w:tmpl w:val="B8263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5618A"/>
    <w:multiLevelType w:val="hybridMultilevel"/>
    <w:tmpl w:val="7B22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6D"/>
    <w:rsid w:val="000B7A98"/>
    <w:rsid w:val="000C4D44"/>
    <w:rsid w:val="00192624"/>
    <w:rsid w:val="001926B1"/>
    <w:rsid w:val="001A09D1"/>
    <w:rsid w:val="001B6E6D"/>
    <w:rsid w:val="003561A4"/>
    <w:rsid w:val="00551B2B"/>
    <w:rsid w:val="00602615"/>
    <w:rsid w:val="0068084A"/>
    <w:rsid w:val="00883548"/>
    <w:rsid w:val="009E6C6F"/>
    <w:rsid w:val="00A15F1C"/>
    <w:rsid w:val="00A45F38"/>
    <w:rsid w:val="00AC22CA"/>
    <w:rsid w:val="00B9577D"/>
    <w:rsid w:val="00BA6D53"/>
    <w:rsid w:val="00BA6F04"/>
    <w:rsid w:val="00BB088B"/>
    <w:rsid w:val="00DF4C25"/>
    <w:rsid w:val="00E56C2F"/>
    <w:rsid w:val="00EB2C89"/>
    <w:rsid w:val="00EB5BC8"/>
    <w:rsid w:val="00ED7AE6"/>
    <w:rsid w:val="00F05ED4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7BF303"/>
  <w15:chartTrackingRefBased/>
  <w15:docId w15:val="{CFD15EDC-259A-411F-BCDF-D3F897E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6E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04"/>
  </w:style>
  <w:style w:type="paragraph" w:styleId="Footer">
    <w:name w:val="footer"/>
    <w:basedOn w:val="Normal"/>
    <w:link w:val="FooterChar"/>
    <w:uiPriority w:val="99"/>
    <w:unhideWhenUsed/>
    <w:rsid w:val="00BA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04"/>
  </w:style>
  <w:style w:type="paragraph" w:styleId="BodyText">
    <w:name w:val="Body Text"/>
    <w:basedOn w:val="Normal"/>
    <w:link w:val="BodyTextChar"/>
    <w:uiPriority w:val="1"/>
    <w:qFormat/>
    <w:rsid w:val="001B6E6D"/>
    <w:pPr>
      <w:ind w:left="357" w:hanging="257"/>
    </w:pPr>
    <w:rPr>
      <w:rFonts w:ascii="Tw Cen MT" w:eastAsia="Tw Cen MT" w:hAnsi="Tw Cen MT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B6E6D"/>
    <w:rPr>
      <w:rFonts w:ascii="Tw Cen MT" w:eastAsia="Tw Cen MT" w:hAnsi="Tw Cen MT"/>
      <w:sz w:val="36"/>
      <w:szCs w:val="36"/>
    </w:rPr>
  </w:style>
  <w:style w:type="paragraph" w:styleId="ListParagraph">
    <w:name w:val="List Paragraph"/>
    <w:basedOn w:val="Normal"/>
    <w:uiPriority w:val="34"/>
    <w:qFormat/>
    <w:rsid w:val="001B6E6D"/>
    <w:pPr>
      <w:ind w:left="720"/>
      <w:contextualSpacing/>
    </w:pPr>
  </w:style>
  <w:style w:type="table" w:styleId="TableGrid">
    <w:name w:val="Table Grid"/>
    <w:basedOn w:val="TableNormal"/>
    <w:uiPriority w:val="39"/>
    <w:rsid w:val="0060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morton\Desktop\Letterhead%20Campus%2007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Campus 07_2017.dotx</Template>
  <TotalTime>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Ameerah Morton</dc:creator>
  <cp:keywords/>
  <dc:description/>
  <cp:lastModifiedBy>Ameerah Morton</cp:lastModifiedBy>
  <cp:revision>11</cp:revision>
  <cp:lastPrinted>2019-02-13T22:00:00Z</cp:lastPrinted>
  <dcterms:created xsi:type="dcterms:W3CDTF">2018-09-14T15:22:00Z</dcterms:created>
  <dcterms:modified xsi:type="dcterms:W3CDTF">2019-02-13T22:00:00Z</dcterms:modified>
</cp:coreProperties>
</file>